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4" w:rsidRDefault="00407BD1" w:rsidP="00407B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  <w:bookmarkStart w:id="0" w:name="_GoBack"/>
      <w:bookmarkEnd w:id="0"/>
      <w:r w:rsidRPr="00407B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ПЕРЕЧЕНЬ ДОКУМЕНТОВ, необходимых для предоставления муниципальной услуги, подлежащих представлению заявителем</w:t>
      </w:r>
    </w:p>
    <w:p w:rsidR="00407BD1" w:rsidRDefault="00407BD1" w:rsidP="00407B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</w:p>
    <w:p w:rsidR="00407BD1" w:rsidRPr="00407BD1" w:rsidRDefault="00407BD1" w:rsidP="00407BD1">
      <w:pPr>
        <w:shd w:val="clear" w:color="auto" w:fill="FFFFFF"/>
        <w:ind w:left="5805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1"/>
          <w:sz w:val="24"/>
          <w:szCs w:val="24"/>
        </w:rPr>
        <w:t>Приложение № 2</w:t>
      </w:r>
    </w:p>
    <w:p w:rsidR="00407BD1" w:rsidRPr="00407BD1" w:rsidRDefault="00407BD1" w:rsidP="00407BD1">
      <w:pPr>
        <w:shd w:val="clear" w:color="auto" w:fill="FFFFFF"/>
        <w:spacing w:after="0"/>
        <w:ind w:left="5103" w:firstLine="567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>к Административному регламенту</w:t>
      </w:r>
    </w:p>
    <w:p w:rsidR="00407BD1" w:rsidRPr="00407BD1" w:rsidRDefault="00407BD1" w:rsidP="00407BD1">
      <w:pPr>
        <w:shd w:val="clear" w:color="auto" w:fill="FFFFFF"/>
        <w:spacing w:after="0"/>
        <w:ind w:left="5103" w:firstLine="567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предоставления Администрацией </w:t>
      </w:r>
      <w:r w:rsidR="009F280B">
        <w:rPr>
          <w:rFonts w:ascii="Times New Roman" w:eastAsia="Calibri" w:hAnsi="Times New Roman" w:cs="Times New Roman"/>
          <w:spacing w:val="-4"/>
          <w:sz w:val="24"/>
          <w:szCs w:val="24"/>
        </w:rPr>
        <w:t>Ольховского</w:t>
      </w: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сельсовета Хомутовского района Курской области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муниципальной услуги </w:t>
      </w:r>
      <w:r w:rsidRPr="00407BD1">
        <w:rPr>
          <w:rFonts w:ascii="Times New Roman" w:eastAsia="Calibri" w:hAnsi="Times New Roman" w:cs="Times New Roman"/>
          <w:bCs/>
          <w:sz w:val="24"/>
          <w:szCs w:val="24"/>
        </w:rPr>
        <w:t>«Выдача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bCs/>
          <w:sz w:val="24"/>
          <w:szCs w:val="24"/>
        </w:rPr>
        <w:t>несовершеннолетним лицам, достигшим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bCs/>
          <w:sz w:val="24"/>
          <w:szCs w:val="24"/>
        </w:rPr>
        <w:t>16 лет,  разрешения на вступление в брак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bCs/>
          <w:sz w:val="24"/>
          <w:szCs w:val="24"/>
        </w:rPr>
        <w:t>до достижения брачного возраста»</w:t>
      </w:r>
    </w:p>
    <w:p w:rsidR="00407BD1" w:rsidRPr="00407BD1" w:rsidRDefault="00407BD1" w:rsidP="00407BD1">
      <w:pPr>
        <w:shd w:val="clear" w:color="auto" w:fill="FFFFFF"/>
        <w:spacing w:after="0"/>
        <w:ind w:left="5103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407BD1" w:rsidRPr="00407BD1" w:rsidRDefault="00407BD1" w:rsidP="00407B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BD1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ДОКУМЕНТОВ,</w:t>
      </w:r>
    </w:p>
    <w:p w:rsidR="00407BD1" w:rsidRPr="00407BD1" w:rsidRDefault="00407BD1" w:rsidP="00407B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 муниципальной  услуги, подлежащих представлению заявителем </w:t>
      </w:r>
    </w:p>
    <w:p w:rsidR="00407BD1" w:rsidRPr="00407BD1" w:rsidRDefault="00407BD1" w:rsidP="00407B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D1" w:rsidRPr="00407BD1" w:rsidRDefault="00407BD1" w:rsidP="00407BD1">
      <w:pPr>
        <w:pStyle w:val="Default"/>
        <w:ind w:firstLine="284"/>
        <w:jc w:val="both"/>
        <w:rPr>
          <w:color w:val="auto"/>
        </w:rPr>
      </w:pPr>
      <w:r w:rsidRPr="00407BD1">
        <w:rPr>
          <w:color w:val="auto"/>
        </w:rPr>
        <w:t>1. Документ, удостоверяющий личность заявителя;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2. Документ, подтверждающий наличие уважительных причин для получения разрешения на вступление в брак: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а) справка медицинского учреждения или врача, занимающегося частной медицинской практикой, о наличии беременности;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б) копия свидетельства о рождении ребенка у лиц, желающих вступить в брак (с предъявлением его оригинала) в случае рождения ребенка;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в) копия свидетельства об установлении отцовства (с предъявлением его оригинала);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г) копия документа, подтверждающего призыв на военную службу (с предъявлением его оригинала);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BD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07BD1">
        <w:rPr>
          <w:rFonts w:ascii="Times New Roman" w:eastAsia="Calibri" w:hAnsi="Times New Roman" w:cs="Times New Roman"/>
          <w:sz w:val="24"/>
          <w:szCs w:val="24"/>
        </w:rPr>
        <w:t>) документ, подтверждающий непосредственную угрозу жизни одной из сторон;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е) документ, подтверждающий наличие других уважительных причин для получения разрешения на вступление в брак.</w:t>
      </w:r>
    </w:p>
    <w:p w:rsidR="00407BD1" w:rsidRDefault="00407BD1" w:rsidP="00407BD1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</w:p>
    <w:p w:rsidR="00407BD1" w:rsidRDefault="00407BD1" w:rsidP="00407BD1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</w:p>
    <w:p w:rsidR="00407BD1" w:rsidRPr="00407BD1" w:rsidRDefault="00407BD1" w:rsidP="00407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BD1" w:rsidRPr="00407BD1" w:rsidSect="001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BD1"/>
    <w:rsid w:val="001D3EE4"/>
    <w:rsid w:val="00407BD1"/>
    <w:rsid w:val="009C76DB"/>
    <w:rsid w:val="009F280B"/>
    <w:rsid w:val="00E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2018-11-21T12:22:00Z</dcterms:created>
  <dcterms:modified xsi:type="dcterms:W3CDTF">2018-11-21T21:10:00Z</dcterms:modified>
</cp:coreProperties>
</file>